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57CD" w:rsidRDefault="003C4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bookmarkStart w:id="0" w:name="_GoBack"/>
      <w:bookmarkEnd w:id="0"/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7CD" w:rsidRDefault="00AD57C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AC507C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D57CD" w:rsidRDefault="00AD57C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D57CD" w:rsidRDefault="00AD57C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860AC" w:rsidRDefault="007E0339" w:rsidP="00F860A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7960A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7960A1">
        <w:rPr>
          <w:bCs/>
          <w:sz w:val="28"/>
          <w:szCs w:val="28"/>
          <w:lang w:val="uk-UA"/>
        </w:rPr>
        <w:t xml:space="preserve"> року</w:t>
      </w:r>
      <w:r w:rsidR="007960A1">
        <w:rPr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  <w:t xml:space="preserve">                                      </w:t>
      </w:r>
      <w:r w:rsidR="007960A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F860AC" w:rsidRDefault="00F860AC" w:rsidP="00F860AC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AD57CD" w:rsidRDefault="00AD57CD">
      <w:pPr>
        <w:rPr>
          <w:lang w:val="uk-UA"/>
        </w:rPr>
      </w:pPr>
    </w:p>
    <w:p w:rsidR="00AD57CD" w:rsidRDefault="003C4751" w:rsidP="00A60E45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земельної ділянки </w:t>
      </w:r>
      <w:r w:rsidR="0042659F">
        <w:rPr>
          <w:sz w:val="28"/>
          <w:szCs w:val="28"/>
          <w:lang w:val="uk-UA"/>
        </w:rPr>
        <w:t>комунальної власності Млинівської селищної ради Дубенського району Рівненської області</w:t>
      </w:r>
      <w:r w:rsidR="00AC507C">
        <w:rPr>
          <w:sz w:val="28"/>
          <w:szCs w:val="28"/>
          <w:lang w:val="uk-UA"/>
        </w:rPr>
        <w:t xml:space="preserve"> для іншого історико-культурного призначення (під пам’яткою історії місцевого значення «Меморіал воїнської Слави»)</w:t>
      </w:r>
      <w:r w:rsidR="009F5449">
        <w:rPr>
          <w:sz w:val="28"/>
          <w:szCs w:val="28"/>
          <w:lang w:val="uk-UA"/>
        </w:rPr>
        <w:t xml:space="preserve"> в селищі Млинів Дубенського району Рівненської області</w:t>
      </w:r>
    </w:p>
    <w:p w:rsidR="009F5449" w:rsidRDefault="009F5449" w:rsidP="009F5449">
      <w:pPr>
        <w:tabs>
          <w:tab w:val="left" w:pos="4678"/>
          <w:tab w:val="left" w:pos="4820"/>
          <w:tab w:val="left" w:pos="5103"/>
        </w:tabs>
        <w:ind w:right="4535"/>
        <w:rPr>
          <w:lang w:val="uk-UA"/>
        </w:rPr>
      </w:pPr>
    </w:p>
    <w:p w:rsidR="00AD57CD" w:rsidRDefault="00AD57CD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:rsidR="00AD57CD" w:rsidRDefault="003C4751" w:rsidP="00D14E4E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 xml:space="preserve">інвентаризації земельної ділянки </w:t>
      </w:r>
      <w:r w:rsidR="009F5449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C11C3E">
        <w:rPr>
          <w:sz w:val="28"/>
          <w:szCs w:val="28"/>
          <w:lang w:val="uk-UA"/>
        </w:rPr>
        <w:t xml:space="preserve"> для іншого історико-культурного призначення (під пам’яткою історії місцевого значення «Меморіал воїнської Слави»)</w:t>
      </w:r>
      <w:r w:rsidR="009F5449">
        <w:rPr>
          <w:sz w:val="28"/>
          <w:szCs w:val="28"/>
          <w:lang w:val="uk-UA"/>
        </w:rPr>
        <w:t xml:space="preserve"> в селищі Млинів 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AD57CD" w:rsidRDefault="00AD57CD" w:rsidP="00D14E4E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AD57CD" w:rsidRDefault="003C4751" w:rsidP="00D14E4E">
      <w:pPr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D57CD" w:rsidRDefault="00AD57CD" w:rsidP="00D14E4E">
      <w:pPr>
        <w:tabs>
          <w:tab w:val="left" w:pos="9638"/>
        </w:tabs>
        <w:jc w:val="both"/>
        <w:rPr>
          <w:sz w:val="28"/>
          <w:szCs w:val="28"/>
          <w:lang w:val="uk-UA"/>
        </w:rPr>
      </w:pPr>
    </w:p>
    <w:p w:rsidR="00C11C3E" w:rsidRDefault="003C4751" w:rsidP="00C11C3E">
      <w:pPr>
        <w:numPr>
          <w:ilvl w:val="0"/>
          <w:numId w:val="1"/>
        </w:numPr>
        <w:shd w:val="clear" w:color="auto" w:fill="FFFFFF"/>
        <w:tabs>
          <w:tab w:val="left" w:pos="9638"/>
        </w:tabs>
        <w:ind w:left="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інвентаризації земельної ділянки</w:t>
      </w:r>
      <w:r w:rsidR="00525644">
        <w:rPr>
          <w:sz w:val="28"/>
          <w:szCs w:val="28"/>
          <w:lang w:val="uk-UA"/>
        </w:rPr>
        <w:t xml:space="preserve"> комунальної власності Млинівської селищної ради Дубенського</w:t>
      </w:r>
      <w:r w:rsidR="00C11C3E">
        <w:rPr>
          <w:sz w:val="28"/>
          <w:szCs w:val="28"/>
          <w:lang w:val="uk-UA"/>
        </w:rPr>
        <w:t xml:space="preserve">  </w:t>
      </w:r>
      <w:r w:rsidR="00525644">
        <w:rPr>
          <w:sz w:val="28"/>
          <w:szCs w:val="28"/>
          <w:lang w:val="uk-UA"/>
        </w:rPr>
        <w:t xml:space="preserve"> району </w:t>
      </w:r>
      <w:r w:rsidR="00C11C3E">
        <w:rPr>
          <w:sz w:val="28"/>
          <w:szCs w:val="28"/>
          <w:lang w:val="uk-UA"/>
        </w:rPr>
        <w:t xml:space="preserve">  </w:t>
      </w:r>
      <w:r w:rsidR="00525644">
        <w:rPr>
          <w:sz w:val="28"/>
          <w:szCs w:val="28"/>
          <w:lang w:val="uk-UA"/>
        </w:rPr>
        <w:t xml:space="preserve">Рівненської </w:t>
      </w:r>
      <w:r w:rsidR="00C11C3E">
        <w:rPr>
          <w:sz w:val="28"/>
          <w:szCs w:val="28"/>
          <w:lang w:val="uk-UA"/>
        </w:rPr>
        <w:t xml:space="preserve">   </w:t>
      </w:r>
      <w:r w:rsidR="00525644">
        <w:rPr>
          <w:sz w:val="28"/>
          <w:szCs w:val="28"/>
          <w:lang w:val="uk-UA"/>
        </w:rPr>
        <w:t xml:space="preserve">області </w:t>
      </w:r>
      <w:r w:rsidR="00C11C3E">
        <w:rPr>
          <w:sz w:val="28"/>
          <w:szCs w:val="28"/>
          <w:lang w:val="uk-UA"/>
        </w:rPr>
        <w:t xml:space="preserve">  для   іншого   історико-культурного </w:t>
      </w:r>
    </w:p>
    <w:p w:rsidR="00C11C3E" w:rsidRDefault="00C11C3E" w:rsidP="00C11C3E">
      <w:pPr>
        <w:shd w:val="clear" w:color="auto" w:fill="FFFFFF"/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11C3E" w:rsidRDefault="00C11C3E" w:rsidP="00C11C3E">
      <w:pPr>
        <w:shd w:val="clear" w:color="auto" w:fill="FFFFFF"/>
        <w:tabs>
          <w:tab w:val="left" w:pos="9638"/>
        </w:tabs>
        <w:jc w:val="center"/>
        <w:rPr>
          <w:sz w:val="28"/>
          <w:szCs w:val="28"/>
          <w:lang w:val="uk-UA"/>
        </w:rPr>
      </w:pPr>
    </w:p>
    <w:p w:rsidR="00A60E45" w:rsidRPr="00C11C3E" w:rsidRDefault="00C11C3E" w:rsidP="00C11C3E">
      <w:pPr>
        <w:shd w:val="clear" w:color="auto" w:fill="FFFFFF"/>
        <w:tabs>
          <w:tab w:val="left" w:pos="9638"/>
        </w:tabs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призначення (під пам’яткою історії місцевого значення «Меморіал воїнської Слави»)</w:t>
      </w:r>
      <w:r w:rsidR="00827194">
        <w:rPr>
          <w:sz w:val="28"/>
          <w:szCs w:val="28"/>
          <w:lang w:val="uk-UA"/>
        </w:rPr>
        <w:t xml:space="preserve"> </w:t>
      </w:r>
      <w:r w:rsidR="003C4751">
        <w:rPr>
          <w:sz w:val="28"/>
          <w:szCs w:val="28"/>
          <w:lang w:val="uk-UA"/>
        </w:rPr>
        <w:t xml:space="preserve">площею </w:t>
      </w:r>
      <w:r w:rsidR="00A60E45">
        <w:rPr>
          <w:sz w:val="28"/>
          <w:szCs w:val="28"/>
          <w:lang w:val="uk-UA"/>
        </w:rPr>
        <w:t>0</w:t>
      </w:r>
      <w:r w:rsidR="00525644">
        <w:rPr>
          <w:sz w:val="28"/>
          <w:szCs w:val="28"/>
          <w:lang w:val="uk-UA"/>
        </w:rPr>
        <w:t>,0</w:t>
      </w:r>
      <w:r w:rsidR="00360683">
        <w:rPr>
          <w:sz w:val="28"/>
          <w:szCs w:val="28"/>
          <w:lang w:val="uk-UA"/>
        </w:rPr>
        <w:t>822</w:t>
      </w:r>
      <w:r w:rsidR="003C4751">
        <w:rPr>
          <w:sz w:val="28"/>
          <w:szCs w:val="28"/>
          <w:lang w:val="uk-UA"/>
        </w:rPr>
        <w:t xml:space="preserve"> га (кадастровий номер</w:t>
      </w:r>
      <w:r w:rsidR="00360683">
        <w:rPr>
          <w:sz w:val="28"/>
          <w:szCs w:val="28"/>
          <w:lang w:val="uk-UA"/>
        </w:rPr>
        <w:t xml:space="preserve"> </w:t>
      </w:r>
      <w:r w:rsidR="003C4751" w:rsidRPr="00C11C3E">
        <w:rPr>
          <w:sz w:val="28"/>
          <w:szCs w:val="28"/>
          <w:lang w:val="uk-UA"/>
        </w:rPr>
        <w:t>56238</w:t>
      </w:r>
      <w:r w:rsidR="00525644" w:rsidRPr="00C11C3E">
        <w:rPr>
          <w:sz w:val="28"/>
          <w:szCs w:val="28"/>
          <w:lang w:val="uk-UA"/>
        </w:rPr>
        <w:t>55</w:t>
      </w:r>
      <w:r w:rsidR="003C4751" w:rsidRPr="00C11C3E">
        <w:rPr>
          <w:sz w:val="28"/>
          <w:szCs w:val="28"/>
          <w:lang w:val="uk-UA"/>
        </w:rPr>
        <w:t>100:0</w:t>
      </w:r>
      <w:r w:rsidR="00525644" w:rsidRPr="00C11C3E">
        <w:rPr>
          <w:sz w:val="28"/>
          <w:szCs w:val="28"/>
          <w:lang w:val="uk-UA"/>
        </w:rPr>
        <w:t>1</w:t>
      </w:r>
      <w:r w:rsidR="003C4751" w:rsidRPr="00C11C3E">
        <w:rPr>
          <w:sz w:val="28"/>
          <w:szCs w:val="28"/>
          <w:lang w:val="uk-UA"/>
        </w:rPr>
        <w:t>:0</w:t>
      </w:r>
      <w:r w:rsidR="00525644" w:rsidRPr="00C11C3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4</w:t>
      </w:r>
      <w:r w:rsidR="003C4751" w:rsidRPr="00C11C3E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0539</w:t>
      </w:r>
      <w:r w:rsidR="003C4751" w:rsidRPr="00C11C3E">
        <w:rPr>
          <w:sz w:val="28"/>
          <w:szCs w:val="28"/>
          <w:lang w:val="uk-UA"/>
        </w:rPr>
        <w:t>)</w:t>
      </w:r>
      <w:r w:rsidRPr="00C11C3E">
        <w:rPr>
          <w:sz w:val="28"/>
          <w:szCs w:val="28"/>
          <w:lang w:val="uk-UA" w:eastAsia="uk-UA"/>
        </w:rPr>
        <w:t xml:space="preserve"> </w:t>
      </w:r>
      <w:r w:rsidRPr="00C11C3E">
        <w:rPr>
          <w:sz w:val="28"/>
          <w:szCs w:val="28"/>
          <w:lang w:val="uk-UA"/>
        </w:rPr>
        <w:t>в селищі Млинів Дубенського району Рівненської області,</w:t>
      </w:r>
      <w:r w:rsidR="003C4751" w:rsidRPr="00C11C3E">
        <w:rPr>
          <w:sz w:val="28"/>
          <w:szCs w:val="28"/>
          <w:lang w:val="uk-UA" w:eastAsia="uk-UA"/>
        </w:rPr>
        <w:t xml:space="preserve"> розроблену</w:t>
      </w:r>
      <w:r w:rsidR="00360683" w:rsidRPr="00C11C3E">
        <w:rPr>
          <w:sz w:val="28"/>
          <w:szCs w:val="28"/>
          <w:lang w:val="uk-UA" w:eastAsia="uk-UA"/>
        </w:rPr>
        <w:t xml:space="preserve"> </w:t>
      </w:r>
      <w:r w:rsidR="00360683" w:rsidRPr="00C11C3E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360683" w:rsidRPr="00C11C3E">
        <w:rPr>
          <w:sz w:val="28"/>
          <w:szCs w:val="28"/>
          <w:lang w:val="uk-UA"/>
        </w:rPr>
        <w:t>Рівнеприватзем</w:t>
      </w:r>
      <w:proofErr w:type="spellEnd"/>
      <w:r w:rsidR="00360683" w:rsidRPr="00C11C3E">
        <w:rPr>
          <w:sz w:val="28"/>
          <w:szCs w:val="28"/>
          <w:lang w:val="uk-UA"/>
        </w:rPr>
        <w:t>».</w:t>
      </w:r>
    </w:p>
    <w:p w:rsidR="00A60E45" w:rsidRDefault="00A60E45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D57CD" w:rsidRDefault="003C4751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3C47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sectPr w:rsidR="00AD57CD" w:rsidSect="00086723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6B1B" w:rsidRDefault="00C26B1B">
      <w:r>
        <w:separator/>
      </w:r>
    </w:p>
  </w:endnote>
  <w:endnote w:type="continuationSeparator" w:id="0">
    <w:p w:rsidR="00C26B1B" w:rsidRDefault="00C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6B1B" w:rsidRDefault="00C26B1B">
      <w:r>
        <w:separator/>
      </w:r>
    </w:p>
  </w:footnote>
  <w:footnote w:type="continuationSeparator" w:id="0">
    <w:p w:rsidR="00C26B1B" w:rsidRDefault="00C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3C475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D57CD" w:rsidRDefault="00AD57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7"/>
      <w:framePr w:wrap="around" w:vAnchor="text" w:hAnchor="margin" w:xAlign="center" w:y="1"/>
      <w:rPr>
        <w:rStyle w:val="a4"/>
        <w:lang w:val="uk-UA"/>
      </w:rPr>
    </w:pPr>
  </w:p>
  <w:p w:rsidR="00AD57CD" w:rsidRDefault="00AD57CD">
    <w:pPr>
      <w:pStyle w:val="a7"/>
      <w:rPr>
        <w:lang w:val="uk-UA"/>
      </w:rPr>
    </w:pPr>
  </w:p>
  <w:p w:rsidR="00AD57CD" w:rsidRDefault="00AD57CD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723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BD5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6C5B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683"/>
    <w:rsid w:val="0036089A"/>
    <w:rsid w:val="003608B7"/>
    <w:rsid w:val="00360A8F"/>
    <w:rsid w:val="00360FD2"/>
    <w:rsid w:val="003612A2"/>
    <w:rsid w:val="003614AE"/>
    <w:rsid w:val="0036179E"/>
    <w:rsid w:val="00362341"/>
    <w:rsid w:val="003624F3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2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751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78D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59F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644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C12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0A1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339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194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CF0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550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350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49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68F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0E45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2E9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07C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7CD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2BA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1C0A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C3E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B1B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7F4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E4E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A6E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0AC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C7D6D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B8992B-0D94-4CB2-A544-FC4F2BB7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</w:style>
  <w:style w:type="character" w:customStyle="1" w:styleId="a6">
    <w:name w:val="Текст у виносці Знак"/>
    <w:link w:val="a5"/>
    <w:qFormat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178C3-C00E-4C1F-A265-06460F3D7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ФОРМУЛЯР</vt:lpstr>
    </vt:vector>
  </TitlesOfParts>
  <Company>Home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6</cp:revision>
  <cp:lastPrinted>2026-05-25T06:58:00Z</cp:lastPrinted>
  <dcterms:created xsi:type="dcterms:W3CDTF">2026-05-20T08:12:00Z</dcterms:created>
  <dcterms:modified xsi:type="dcterms:W3CDTF">2026-05-25T06:58:00Z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